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28F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D17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D17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ร้อยละของความสำเร็จของการตอบข้อหารือปัญหาข้อกฎหมาย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นายสุภัทร บุญส่ง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นางสาววทานีย์ เมฆหมอก  </w:t>
            </w:r>
          </w:p>
          <w:p w:rsidR="00CD17D9" w:rsidRPr="00CD17D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ละมุลตรี</w:t>
            </w:r>
          </w:p>
          <w:p w:rsidR="00CD17D9" w:rsidRPr="0027213D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นางสาวพัชราภรณ์ นิยมสินธุ์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Pr="003B7C5A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19212B" w:rsidRDefault="002F054A" w:rsidP="001921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9212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19212B" w:rsidRDefault="00CD17D9" w:rsidP="0019212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</w:t>
            </w:r>
            <w:r w:rsidR="00B515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อกฎหมายที่เกี่ยวข้องโดยละเอียด </w:t>
            </w:r>
            <w:r w:rsidR="0019212B">
              <w:rPr>
                <w:rFonts w:ascii="TH SarabunPSK" w:hAnsi="TH SarabunPSK" w:cs="TH SarabunPSK"/>
                <w:sz w:val="30"/>
                <w:szCs w:val="30"/>
                <w:cs/>
              </w:rPr>
              <w:t>หากข้อเท็จจริงและ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ข้อกฎหมายยังไม่เป็นที่ยุติเจ้าหน้าที่เช่น กรณีข้อเท็จจริงยังไม่เพียงพอ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เจ้าหน้าที่จะพิเคราะห์ข้อเท็จจริงประกอบข้อกฎหมายเพื่อวินิจฉัยข้อหารือดังกล่าว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E379B3" w:rsidRPr="0019212B" w:rsidRDefault="00CD17D9" w:rsidP="0019212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โดยการนับระยะเวลา 45 วัน จะเริ่มตั้งแต่วันที่หน่วยงานเสนอข้อหารือซึ่งมีข้อเท็จจริงที่ครบถ้วน และสิ้นสุดระยะเวลาในวันที่ผู้บังคับบัญชาลงนามถึงหน่วยงานที่เสนอข้อหารือปัญหาข้อกฎหมายในแต่ละกรณี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5D3F45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D17D9" w:rsidRPr="003B7C5A" w:rsidTr="005D3F45">
              <w:trPr>
                <w:jc w:val="center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CD17D9" w:rsidRPr="003B7C5A" w:rsidTr="005D3F45">
              <w:trPr>
                <w:jc w:val="center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</w:t>
                  </w: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CD17D9" w:rsidRPr="003B7C5A" w:rsidTr="005D3F45">
              <w:trPr>
                <w:jc w:val="center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97283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CD17D9" w:rsidRPr="003B7C5A" w:rsidTr="005D3F45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D17D9" w:rsidRPr="003B7C5A" w:rsidTr="005D3F45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5D3F45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B3550" w:rsidRPr="003B7C5A" w:rsidTr="005D3F45">
              <w:trPr>
                <w:trHeight w:val="988"/>
                <w:jc w:val="center"/>
              </w:trPr>
              <w:tc>
                <w:tcPr>
                  <w:tcW w:w="4272" w:type="dxa"/>
                </w:tcPr>
                <w:p w:rsidR="00EB3550" w:rsidRPr="0027213D" w:rsidRDefault="00EB3550" w:rsidP="00EB3550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CD17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ร้อยละของความสำเร็จของการตอบ ข้อหารือปัญหาข้อกฎหมาย</w:t>
                  </w:r>
                </w:p>
              </w:tc>
              <w:tc>
                <w:tcPr>
                  <w:tcW w:w="1113" w:type="dxa"/>
                </w:tcPr>
                <w:p w:rsidR="00EB3550" w:rsidRPr="00AC4F8B" w:rsidRDefault="00EB3550" w:rsidP="00EB3550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EB3550" w:rsidRPr="00B8187B" w:rsidRDefault="00EB3550" w:rsidP="00EB355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187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44" w:type="dxa"/>
                </w:tcPr>
                <w:p w:rsidR="00EB3550" w:rsidRPr="00B8187B" w:rsidRDefault="00EB3550" w:rsidP="00EB355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187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34" w:type="dxa"/>
                </w:tcPr>
                <w:p w:rsidR="00EB3550" w:rsidRPr="00B8187B" w:rsidRDefault="00EB3550" w:rsidP="00EB355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187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515E8">
        <w:trPr>
          <w:trHeight w:val="937"/>
        </w:trPr>
        <w:tc>
          <w:tcPr>
            <w:tcW w:w="9385" w:type="dxa"/>
            <w:gridSpan w:val="3"/>
          </w:tcPr>
          <w:p w:rsidR="0019212B" w:rsidRDefault="003B7C5A" w:rsidP="001921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9212B" w:rsidRDefault="00B515E8" w:rsidP="005D3F45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หากข้อเท็จจริงและข้อกฏหมายยังไม่เป็นที่ยุติ เช่น กรณีข้อเท็จจริงยังไม่เพียงพอ 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 เจ้าหน้าที่จะพิเคราะห์ข้อเท็จจริงประกอบข้อกฏหมายเพื่อวินิจฉัยข้อหารือดังกล่าว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5D3F45" w:rsidRDefault="005D3F45" w:rsidP="005D3F45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3B7C5A" w:rsidRDefault="00B515E8" w:rsidP="00B515E8">
            <w:pPr>
              <w:ind w:firstLine="1163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>โดยการนับระยะเวลา 45 วัน จะเริ่มตั้งแต่วันที่หน่วยงานเสนอข้อหารือ ซึ่งมีข้อเท็จจริงที่ครบถ้วนและสิ้นสุดระยะเวลาในวันที่ผู้บังคับบัญชาลงนามถึงหน่วยงานที่เสนอข้อหารือปัญหาข้อกฏหมายในแต่ละกรณี</w:t>
            </w:r>
          </w:p>
          <w:p w:rsidR="00B7647A" w:rsidRPr="00A64B35" w:rsidRDefault="00B7647A" w:rsidP="00B7647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</w:t>
            </w:r>
          </w:p>
        </w:tc>
      </w:tr>
      <w:tr w:rsidR="003B7C5A" w:rsidRPr="003B7C5A" w:rsidTr="00B515E8">
        <w:trPr>
          <w:trHeight w:val="1687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515E8" w:rsidP="00B515E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องค์ความรู้และการถ่ายทอดความรู้ระหว่างเจ้าหน้าที่ผู้ปฏิบัติงานเกี่ยวกับการตอบข้อหารือปัญหา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ข้อกฎหมาย ฐานข้อมูลข้อกฎหมายเกี่ยวกับการอุดมศึกษา ฐานข้อมูลเกี่ยวกับคำวินิจฉัยปัญหา การประสานงานระหว่างหน่วยงานภายในกระทรวงศึกษาธิการและหน่วยงานที่เกี่ยวข้อง ตลอดจนสถาบันอุดมศึกษาเจ้าของเรื่อง</w:t>
            </w:r>
          </w:p>
          <w:p w:rsidR="00B7647A" w:rsidRPr="00FC65B0" w:rsidRDefault="00B7647A" w:rsidP="00B764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515E8" w:rsidRDefault="00B515E8" w:rsidP="00B515E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515E8" w:rsidRDefault="00B515E8" w:rsidP="00B7647A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หน่วยงาน/สถาบันอุดมศึกษาส่งเอกสารประกอบการเสนอข้อหารือปัญหาข้อกฏหมายมาไม่ครบถ้วน </w:t>
            </w:r>
          </w:p>
          <w:p w:rsidR="003B7C5A" w:rsidRDefault="00B515E8" w:rsidP="00B7647A">
            <w:pPr>
              <w:jc w:val="thaiDistribute"/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</w:rPr>
            </w:pPr>
            <w:r w:rsidRPr="005D3F4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ทำให้ต้องขอข้อเท็จจริงเพิ่มเติมไปยังหน่วยงานที่ขอหารือ จึงทำให้เกิดความล่าช้าในกา</w:t>
            </w:r>
            <w:r w:rsidR="005D3F45" w:rsidRPr="005D3F4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รตอบข้อหารือปัญหา</w:t>
            </w:r>
            <w:r w:rsidRPr="005D3F4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ข้อกฎหมาย</w:t>
            </w:r>
          </w:p>
          <w:p w:rsidR="00B702F4" w:rsidRDefault="00B702F4" w:rsidP="00B702F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B7647A" w:rsidRPr="005D3F45" w:rsidRDefault="00B702F4" w:rsidP="00B702F4">
            <w:pPr>
              <w:ind w:left="1163" w:hanging="1163"/>
              <w:jc w:val="thaiDistribute"/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B515E8" w:rsidRDefault="00FC65B0" w:rsidP="00B764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B515E8" w:rsidP="00B7647A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บัญชีข้อหารือของกลุ่มพัฒนากฎหมาย</w:t>
            </w:r>
            <w:r w:rsidR="00365F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65FE9" w:rsidRPr="00365FE9">
              <w:rPr>
                <w:rFonts w:ascii="TH SarabunPSK" w:hAnsi="TH SarabunPSK" w:cs="TH SarabunPSK" w:hint="cs"/>
                <w:sz w:val="30"/>
                <w:szCs w:val="30"/>
                <w:cs/>
              </w:rPr>
              <w:t>(1 ตุลาคม 2560 ถึง 30 มิถุนายน 2561)</w:t>
            </w:r>
          </w:p>
          <w:p w:rsidR="00B702F4" w:rsidRDefault="00B702F4" w:rsidP="00B702F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B7647A" w:rsidRPr="00B515E8" w:rsidRDefault="00B702F4" w:rsidP="00B702F4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B515E8" w:rsidRDefault="000C3FE0" w:rsidP="00B7647A">
      <w:pPr>
        <w:rPr>
          <w:rFonts w:ascii="Browallia New" w:hAnsi="Browallia New" w:cs="Browallia New"/>
          <w:sz w:val="30"/>
          <w:szCs w:val="30"/>
        </w:rPr>
      </w:pPr>
    </w:p>
    <w:sectPr w:rsidR="000C3FE0" w:rsidRPr="00B515E8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129" w:rsidRDefault="00414129">
      <w:r>
        <w:separator/>
      </w:r>
    </w:p>
  </w:endnote>
  <w:endnote w:type="continuationSeparator" w:id="0">
    <w:p w:rsidR="00414129" w:rsidRDefault="0041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129" w:rsidRDefault="00414129">
      <w:r>
        <w:separator/>
      </w:r>
    </w:p>
  </w:footnote>
  <w:footnote w:type="continuationSeparator" w:id="0">
    <w:p w:rsidR="00414129" w:rsidRDefault="00414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D17D9" w:rsidRPr="00CD17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D17D9" w:rsidRPr="00CD17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17880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0865"/>
    <w:rsid w:val="000E60D4"/>
    <w:rsid w:val="000F6B2D"/>
    <w:rsid w:val="00106E78"/>
    <w:rsid w:val="00154194"/>
    <w:rsid w:val="001831AF"/>
    <w:rsid w:val="0019212B"/>
    <w:rsid w:val="001A6D8F"/>
    <w:rsid w:val="001B140F"/>
    <w:rsid w:val="001B7B75"/>
    <w:rsid w:val="001C07B4"/>
    <w:rsid w:val="001C18FF"/>
    <w:rsid w:val="001E729E"/>
    <w:rsid w:val="002005F1"/>
    <w:rsid w:val="00234150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2774F"/>
    <w:rsid w:val="00356974"/>
    <w:rsid w:val="00365FE9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4129"/>
    <w:rsid w:val="00415C0A"/>
    <w:rsid w:val="004257B7"/>
    <w:rsid w:val="00426790"/>
    <w:rsid w:val="0043284A"/>
    <w:rsid w:val="004361F6"/>
    <w:rsid w:val="00436A70"/>
    <w:rsid w:val="004572D8"/>
    <w:rsid w:val="004640F2"/>
    <w:rsid w:val="00490606"/>
    <w:rsid w:val="004C3B2B"/>
    <w:rsid w:val="00511CB8"/>
    <w:rsid w:val="005437F6"/>
    <w:rsid w:val="00546DE3"/>
    <w:rsid w:val="00571BB0"/>
    <w:rsid w:val="005725B6"/>
    <w:rsid w:val="005824C6"/>
    <w:rsid w:val="0058298B"/>
    <w:rsid w:val="005B60E0"/>
    <w:rsid w:val="005B7119"/>
    <w:rsid w:val="005C159C"/>
    <w:rsid w:val="005D3F45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2963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4E6C"/>
    <w:rsid w:val="00856178"/>
    <w:rsid w:val="0087746A"/>
    <w:rsid w:val="008B6A9B"/>
    <w:rsid w:val="008C0C08"/>
    <w:rsid w:val="008E45ED"/>
    <w:rsid w:val="008F2F4D"/>
    <w:rsid w:val="008F792A"/>
    <w:rsid w:val="009028FE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515E8"/>
    <w:rsid w:val="00B702F4"/>
    <w:rsid w:val="00B7647A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54C45"/>
    <w:rsid w:val="00C6134E"/>
    <w:rsid w:val="00C633BC"/>
    <w:rsid w:val="00C67D71"/>
    <w:rsid w:val="00C72D88"/>
    <w:rsid w:val="00CD17D9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B3550"/>
    <w:rsid w:val="00EC4F92"/>
    <w:rsid w:val="00EF441F"/>
    <w:rsid w:val="00EF49EB"/>
    <w:rsid w:val="00F0200D"/>
    <w:rsid w:val="00F05D81"/>
    <w:rsid w:val="00F1013C"/>
    <w:rsid w:val="00F27D70"/>
    <w:rsid w:val="00F27EE1"/>
    <w:rsid w:val="00F45967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AA981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D7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D7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40</cp:revision>
  <cp:lastPrinted>2018-07-09T01:26:00Z</cp:lastPrinted>
  <dcterms:created xsi:type="dcterms:W3CDTF">2016-05-12T09:18:00Z</dcterms:created>
  <dcterms:modified xsi:type="dcterms:W3CDTF">2018-09-11T10:27:00Z</dcterms:modified>
</cp:coreProperties>
</file>